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5E" w:rsidRPr="00C7565E" w:rsidRDefault="00C7565E" w:rsidP="00C75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626"/>
          <w:sz w:val="36"/>
          <w:szCs w:val="36"/>
          <w:lang w:eastAsia="ru-RU"/>
        </w:rPr>
      </w:pPr>
      <w:r w:rsidRPr="00C7565E">
        <w:rPr>
          <w:rFonts w:ascii="Times New Roman" w:eastAsia="Times New Roman" w:hAnsi="Times New Roman" w:cs="Times New Roman"/>
          <w:b/>
          <w:color w:val="272626"/>
          <w:sz w:val="36"/>
          <w:szCs w:val="36"/>
          <w:lang w:eastAsia="ru-RU"/>
        </w:rPr>
        <w:t>Оснащение ДОУ</w:t>
      </w:r>
    </w:p>
    <w:p w:rsidR="00C7565E" w:rsidRPr="00C7565E" w:rsidRDefault="00C7565E" w:rsidP="00C75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</w:pP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b/>
          <w:i/>
          <w:iCs/>
          <w:color w:val="272626"/>
          <w:sz w:val="28"/>
          <w:szCs w:val="28"/>
          <w:lang w:eastAsia="ru-RU"/>
        </w:rPr>
        <w:t>Основные помещения</w:t>
      </w:r>
      <w:r w:rsidRPr="00C7565E">
        <w:rPr>
          <w:rFonts w:ascii="Times New Roman" w:eastAsia="Times New Roman" w:hAnsi="Times New Roman" w:cs="Times New Roman"/>
          <w:i/>
          <w:iCs/>
          <w:color w:val="272626"/>
          <w:sz w:val="28"/>
          <w:szCs w:val="28"/>
          <w:lang w:eastAsia="ru-RU"/>
        </w:rPr>
        <w:t xml:space="preserve"> - 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входят в состав каждой групповой ячейки (группы), используются только её контингентом.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В ДОУ имеется 12 групп.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1 младшие группы размещены только на 1 этаже и имеют собственный выход.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На 2-м этаже размещены детские группы старшего возраста.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Из каждой детской ячейки (группы) обеспечивается два самостоятельных эвакуационных выхода на лестницу и непосредственно из здания.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Состав, площади и оборудование помещений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Основные помещения, ячейки детских групп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Групповые ячейки имеют следующий универсальный состав помещений: игровая, спальная, раздевальная, туалет, буфет, размещаемых на одном уровне. Площади полнокомплектных детских ячеек для групп: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1927"/>
        <w:gridCol w:w="1118"/>
        <w:gridCol w:w="1927"/>
        <w:gridCol w:w="1133"/>
      </w:tblGrid>
      <w:tr w:rsidR="00C7565E" w:rsidRPr="00C7565E" w:rsidTr="00C7565E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помещения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Возрастной состав группы</w:t>
            </w:r>
          </w:p>
        </w:tc>
      </w:tr>
      <w:tr w:rsidR="00C7565E" w:rsidRPr="00C7565E" w:rsidTr="00C7565E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3х лет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</w:tr>
      <w:tr w:rsidR="00C7565E" w:rsidRPr="00C7565E" w:rsidTr="00C7565E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0" w:type="auto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</w:tr>
      <w:tr w:rsidR="00C7565E" w:rsidRPr="00C7565E" w:rsidTr="00C7565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место</w:t>
            </w:r>
          </w:p>
        </w:tc>
        <w:tc>
          <w:tcPr>
            <w:tcW w:w="0" w:type="auto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место</w:t>
            </w:r>
          </w:p>
        </w:tc>
        <w:tc>
          <w:tcPr>
            <w:tcW w:w="0" w:type="auto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</w:t>
            </w:r>
          </w:p>
        </w:tc>
      </w:tr>
      <w:tr w:rsidR="00C7565E" w:rsidRPr="00C7565E" w:rsidTr="00C7565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место</w:t>
            </w:r>
          </w:p>
        </w:tc>
        <w:tc>
          <w:tcPr>
            <w:tcW w:w="0" w:type="auto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место</w:t>
            </w:r>
          </w:p>
        </w:tc>
        <w:tc>
          <w:tcPr>
            <w:tcW w:w="0" w:type="auto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</w:t>
            </w:r>
          </w:p>
        </w:tc>
      </w:tr>
      <w:tr w:rsidR="00C7565E" w:rsidRPr="00C7565E" w:rsidTr="00C7565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группу</w:t>
            </w:r>
          </w:p>
        </w:tc>
        <w:tc>
          <w:tcPr>
            <w:tcW w:w="0" w:type="auto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0" w:type="auto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группу</w:t>
            </w:r>
          </w:p>
        </w:tc>
        <w:tc>
          <w:tcPr>
            <w:tcW w:w="0" w:type="auto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</w:t>
            </w:r>
          </w:p>
        </w:tc>
      </w:tr>
      <w:tr w:rsidR="00C7565E" w:rsidRPr="00C7565E" w:rsidTr="00C7565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Санузел</w:t>
            </w:r>
          </w:p>
        </w:tc>
        <w:tc>
          <w:tcPr>
            <w:tcW w:w="0" w:type="auto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группу</w:t>
            </w:r>
          </w:p>
        </w:tc>
        <w:tc>
          <w:tcPr>
            <w:tcW w:w="0" w:type="auto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0" w:type="auto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группу</w:t>
            </w:r>
          </w:p>
        </w:tc>
        <w:tc>
          <w:tcPr>
            <w:tcW w:w="0" w:type="auto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</w:t>
            </w:r>
          </w:p>
        </w:tc>
      </w:tr>
      <w:tr w:rsidR="00C7565E" w:rsidRPr="00C7565E" w:rsidTr="00C7565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буфет</w:t>
            </w:r>
          </w:p>
        </w:tc>
        <w:tc>
          <w:tcPr>
            <w:tcW w:w="0" w:type="auto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группу</w:t>
            </w:r>
          </w:p>
        </w:tc>
        <w:tc>
          <w:tcPr>
            <w:tcW w:w="0" w:type="auto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</w:t>
            </w:r>
          </w:p>
        </w:tc>
        <w:tc>
          <w:tcPr>
            <w:tcW w:w="0" w:type="auto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группу</w:t>
            </w:r>
          </w:p>
        </w:tc>
        <w:tc>
          <w:tcPr>
            <w:tcW w:w="0" w:type="auto"/>
            <w:shd w:val="clear" w:color="auto" w:fill="FFFFFF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</w:t>
            </w:r>
          </w:p>
        </w:tc>
      </w:tr>
    </w:tbl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Игровая имеет прямую связь со спальной, туалетной комнатой, раздевальной. Пространство игровой обеспечивает свободное наблюдение воспитателя за детьми, без «закрытых зон».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Игровая для детей 3-7 летнего возраста включает 3 функциональные зоны:</w:t>
      </w:r>
    </w:p>
    <w:p w:rsidR="00C7565E" w:rsidRPr="00C7565E" w:rsidRDefault="00C7565E" w:rsidP="00C756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зона непосредственно образовательной деятельности (НОД) 5 образовательных областей (по подгруппам) расчетной площадью 1.0-1.5 м2/место, оснащена столиками на 2 человека, шкафами с подсобными материалами;</w:t>
      </w:r>
    </w:p>
    <w:p w:rsidR="00C7565E" w:rsidRPr="00C7565E" w:rsidRDefault="00C7565E" w:rsidP="00C756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зона тематических игр, разделенная на 2-4 отдельных подзоны по 2*2 м со специализированным игровым оборудованием;</w:t>
      </w:r>
    </w:p>
    <w:p w:rsidR="00C7565E" w:rsidRDefault="00C7565E" w:rsidP="00C756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зона места воспитателя.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Питание детей организуется в зоне, где располагаются столики.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Игровая для детей до 3 лет делится на 4 функциональных зоны:</w:t>
      </w:r>
    </w:p>
    <w:p w:rsidR="00C7565E" w:rsidRPr="00C7565E" w:rsidRDefault="00C7565E" w:rsidP="00C756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игр и НОД;</w:t>
      </w:r>
    </w:p>
    <w:p w:rsidR="00C7565E" w:rsidRPr="00C7565E" w:rsidRDefault="00C7565E" w:rsidP="00C756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переодевания детей;</w:t>
      </w:r>
    </w:p>
    <w:p w:rsidR="00C7565E" w:rsidRDefault="00C7565E" w:rsidP="00C756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их кормления;</w:t>
      </w:r>
    </w:p>
    <w:p w:rsidR="00C7565E" w:rsidRPr="00C7565E" w:rsidRDefault="00C7565E" w:rsidP="00C756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места воспитателя.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lastRenderedPageBreak/>
        <w:t>Оборудование игровых позволяет проводить трансформацию с изменением площади и назначения функциональных зон. Планировка помещения игровой старших групп предусматривает возможность трансформации в класс начальной школы.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Спальные оснащены индивидуальными кроватями.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Туалетные делятся на зоны: умывальная, уборные, зона закаливания. В группах старше 3 лет уборные раздельные для мальчиков и девочек, с отдельными санитарными кабинами. В группах 1-3 лет туалетная является единым помещением, включающим умывальную и горшечную. В туалетных предусмотрен один умывальник для персонала. Для персонала в туалетных установлена собственную кабину с унитазом и умывальником. Зона закаливания совмещается с умывальной, включает место для раздевания и душевой поддон с подходом с 3-х сторон.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Буфетная в детской ячейке служит для расфасовывания блюд и мытья столовой посуды, оборудована столом с навесным шкафом и 3-х гнездовой мойкой. Буфетная прямую связь с игровой.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Приемная детских групп 3-7 лет включает раздевальную, рассчитанную на единовременное обслуживание всего состава группы, делится на зону раздевания и зону хранения одежды. Для хранения одежды детей используются одноярусные индивидуальные шкафы. Шкаф общего помещения для сушки. В составе зоны хранения размещается также индивидуальные шкафы одежды обслуживающего персонала группы. Через раздевальную проходит один из путей эвакуац</w:t>
      </w:r>
      <w:r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ии из игровой. При входе в МБДОУ «Детский сад №8 д. Жилина»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, обслуживающую 1 младшие группы, устроено помещение колясочной.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Состав и размещение оборудования в помещениях детских ячеек соответствует согласно требованиям СанПиН 2.4.1.3147 и СанПиН 2.4.1.3049.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Служебно-бытовые помещения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i/>
          <w:iCs/>
          <w:color w:val="272626"/>
          <w:sz w:val="28"/>
          <w:szCs w:val="28"/>
          <w:lang w:eastAsia="ru-RU"/>
        </w:rPr>
        <w:t>Служебно-бытовые помещения</w:t>
      </w:r>
      <w:r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 — обслуживающие работу МБДОУ «Детский сад №8 д. Жилина»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в целом.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В состав служебно-бытовых помещений входят следующие:</w:t>
      </w:r>
    </w:p>
    <w:p w:rsidR="00C7565E" w:rsidRPr="00C7565E" w:rsidRDefault="00C7565E" w:rsidP="00C756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кабинеты: заведующей, методический, заместителя заведующей по АХР,</w:t>
      </w:r>
      <w:r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бухгалтера,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делопроизводителя;</w:t>
      </w:r>
    </w:p>
    <w:p w:rsidR="00C7565E" w:rsidRPr="00C7565E" w:rsidRDefault="00C7565E" w:rsidP="00C756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бытовые помещения персонала, в т.ч</w:t>
      </w:r>
      <w:r w:rsidR="0048022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.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туалеты;</w:t>
      </w:r>
    </w:p>
    <w:p w:rsidR="00C7565E" w:rsidRPr="00C7565E" w:rsidRDefault="00C7565E" w:rsidP="00C756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хозяйственные кладовые и мастерские,</w:t>
      </w:r>
    </w:p>
    <w:p w:rsidR="00C7565E" w:rsidRPr="00C7565E" w:rsidRDefault="00C7565E" w:rsidP="00C756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помещение охраны.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Основные служебно-бытовые помещения размещены на 1-2 этаже, в </w:t>
      </w:r>
      <w:r w:rsidR="00480228"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т.</w:t>
      </w:r>
      <w:r w:rsidR="0048022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ч.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и в цокольном. Кладовые и мастерские размещаются в подвале. Помещение охраны располагается </w:t>
      </w:r>
      <w:r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в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главном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входа в здание. Туалеты персонала размещены на каждом этаже. В составе бытовых помещений персонала</w:t>
      </w:r>
      <w:r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МБДОУ «Детский сад №8 д. Жилина»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: комната отдыха, душевые. Кладовые: бельевая, хозяйственная, уборочного инвентаря расположены (на каждом этаже), игрушек и инвентаря, используемого на участке (в кладовке внутри 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lastRenderedPageBreak/>
        <w:t xml:space="preserve">теневых навесов), мастерская по текущему ремонту оборудования, столярка, </w:t>
      </w:r>
      <w:r w:rsidR="0018032B"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слесарная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(в цокольном этаже).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Дополнительные помещения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i/>
          <w:iCs/>
          <w:color w:val="272626"/>
          <w:sz w:val="28"/>
          <w:szCs w:val="28"/>
          <w:lang w:eastAsia="ru-RU"/>
        </w:rPr>
        <w:t>Дополнительные помещения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 — не входят непосредственно в состав детских ячеек (групп), предназначены для поочередного использования детскими группами или отдельными детьми (физкультурный и музыкальный залы, логопедический кабинет, кабинет психолога, логопедический уголок).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Залы физкультурных и музыкальных занятий посещаются детьми старше 1.5 лет, погруппно, три раза в неделю. Площадь зала для занятия единовременно одной группой — не менее 75 м2. По расчету режима работы данный зал обеспечивает </w:t>
      </w:r>
      <w:r w:rsidR="0018032B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МБДОУ «Детский сад №8 д. Жилина» 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вместимостью около 190 мест. Режим зала музыкальных занятий принимается аналогично физкультурным.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Освещение — одностороннее верхнее. С целью </w:t>
      </w:r>
      <w:r w:rsidR="00480228"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максимизировать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двигательную активность детей стационарное оборудование залов приближено к периметру, оставляя свободной середину помещения.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В зале физкультурных занятий предусмотрены устройства для крепления спортивного оборудования.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В составе группы физкультурного зала и зала музыкальных занятий имеются следующие сопутствующие (вспомогательные) помещения:</w:t>
      </w:r>
    </w:p>
    <w:p w:rsidR="00C7565E" w:rsidRPr="00C7565E" w:rsidRDefault="00C7565E" w:rsidP="00C756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кладовая спортивного инвентаря:</w:t>
      </w:r>
    </w:p>
    <w:p w:rsidR="00C7565E" w:rsidRPr="00C7565E" w:rsidRDefault="00C7565E" w:rsidP="00C756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комната педагога при музыкальном зале,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Комнаты специалистов имеют естественное освещение.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В состав кружково-учебного блока входят сопутствующие помещения: кладовые и комнаты преподавателей (отдельно, по специализации). Комнаты преподавателей имеют прямое естественное освещение.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Сопутствующие помещения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i/>
          <w:iCs/>
          <w:color w:val="272626"/>
          <w:sz w:val="28"/>
          <w:szCs w:val="28"/>
          <w:lang w:eastAsia="ru-RU"/>
        </w:rPr>
        <w:t>Сопутствующие помещения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 — обслуживающие работу основных и дополнительных (пищеблок, прачечная, столярка, хозяйственные кладовые, медицинский блок, специальные медицинские кабинеты и процедурные).</w:t>
      </w:r>
    </w:p>
    <w:p w:rsidR="0018032B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На первом этаже размещен медицинский блок, с кабинетом старшей медсестры, процедурной</w:t>
      </w:r>
      <w:r w:rsidR="0018032B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На 1 этаже размещены прачечная и пищеблок с наличием собственного входа с улицы.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В цокольном этаже размещены помещения хозяйственные, а также технические помещения (кроме электрощитовой).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В </w:t>
      </w:r>
      <w:r w:rsidR="0018032B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МБДОУ «Детский сад №8 д. Жилина»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размещен медицинский блок в составе 1 врачебных кабинетов, процедурной, туалета с местом приготовления дезинфицирующих растворов, туалета с душем.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Пищеблок в </w:t>
      </w:r>
      <w:r w:rsidR="0018032B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МБДОУ «Детский сад №8 д. Жилина»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. 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Пищеблок размещен на первом этаже </w:t>
      </w:r>
      <w:r w:rsidR="0018032B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МБДОУ «Детский сад №8 д. Жилина» 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обособленным блоком. Для комплектации заказа готовых блюд для собственных детских групп, имеется устройство экспедиции в составе 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lastRenderedPageBreak/>
        <w:t xml:space="preserve">раздаточного помещения, кладовой и мойки термоконтейнеров. Экспедиция имеется автономный выход на улицу. Для загрузки в пищеблок также имеется автономный выход. Последним может пользоваться также персонал пищеблока. Доставка готовых блюд по этажам </w:t>
      </w:r>
      <w:r w:rsidR="0018032B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МБДОУ «Детский сад №8 д. Жилина» 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осуществляется с помощью лифта.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Производственные цеха пищеблока размещены в едином помещении, кладовые размещены централизованно. Охлаждаемые камеры и кладовые сухих продуктов размещены в сухом режиме эксплуатации. Стояки канализации через производственные помещения пищеблока пропускаются только закрытым способом.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Постирочная размещена на первом этаже с обособлением от основных путей движения детей в </w:t>
      </w:r>
      <w:r w:rsidR="0018032B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МБДОУ «Детский сад №8 д. Жилина»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. Состав помещений постирочной: стиральная, гладильная, помещение сортировки грязного белья и его экспедиция. Стиральная и гладильная сообщаться друг с другом и каждая автономно — с общим коридором здания. В кладовой чистого белья организована его достирка.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Коммуникационные и технические помещения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i/>
          <w:iCs/>
          <w:color w:val="272626"/>
          <w:sz w:val="28"/>
          <w:szCs w:val="28"/>
          <w:lang w:eastAsia="ru-RU"/>
        </w:rPr>
        <w:t>Коммуникационные и технические помещения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— обеспечивающие внутреннюю взаимосвязь и, в случае необходимости, эвакуацию из здания,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Т</w:t>
      </w:r>
      <w:r w:rsidRPr="00C7565E">
        <w:rPr>
          <w:rFonts w:ascii="Times New Roman" w:eastAsia="Times New Roman" w:hAnsi="Times New Roman" w:cs="Times New Roman"/>
          <w:i/>
          <w:iCs/>
          <w:color w:val="272626"/>
          <w:sz w:val="28"/>
          <w:szCs w:val="28"/>
          <w:lang w:eastAsia="ru-RU"/>
        </w:rPr>
        <w:t>ехнические помещения,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 обеспечивающие функционирование инженерных систем и оборудования.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В здании </w:t>
      </w:r>
      <w:r w:rsidR="0018032B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МБДОУ «Детский сад №8 д. Жилина» 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в соответствии с законом № 123-ФЗ имеются устройства, как минимум, 2х лестниц типа Л-1. Лестница в подвальное помещение от последних обособлено и имеет ширину марша не менее 0.9 м.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В здании </w:t>
      </w:r>
      <w:r w:rsidR="0018032B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МБДОУ «Детский сад №8 д. Жилина» 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согласно СП 118.13330 установлен один грузопассажирского лифт (габариты кабины 2100*1100 мм) для транспортировки лиц с ограниченными возможностями передвижения.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Хозяйственная зона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В состав хозяйственной зоны входят хозплощадка с местом разгрузки и площадкой для му</w:t>
      </w:r>
      <w:r w:rsidR="00AB4F9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соросборников, площадью 100 м2. 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Хозяйственная площадка расположена у входа в загрузочную пищеблока. Мусоросборники размещены на асфальтированной площадке при въезде на участок со стороны хозяйственного автомобильного проезда.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В хозяйственной зоне обеспечена возможность подъезда и выезда спецтранспорта для вывозки мусора и транспорта, обеспечивающего загрузку пищеблока и постирочной.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В состав хозяйственной зоны включено овощехранилище (площадью не более 50 м2), место для просушки белья.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Оборудование прогулочных участков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Через территорию участка </w:t>
      </w:r>
      <w:r w:rsidR="0018032B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МБДОУ «Детский сад №8 д. Жилина» 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не проходят магистральные инженерные коммуникации (водоснабжения, канализации, теплоснабжения, электроснабжения).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Расстояние от площадки для мусоросборников до границ прогулочных участков составляет не менее 20 м, расстояние от границ участка </w:t>
      </w:r>
      <w:r w:rsidR="0018032B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МБДОУ </w:t>
      </w:r>
      <w:r w:rsidR="0018032B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lastRenderedPageBreak/>
        <w:t xml:space="preserve">«Детский сад №8 д. Жилина» 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до края проезжей части улиц составляет не менее 25 м на свободной территории и не менее 15 м в сложившейся и реконструируемой застройке.</w:t>
      </w:r>
    </w:p>
    <w:p w:rsidR="00C7565E" w:rsidRPr="00C7565E" w:rsidRDefault="0018032B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В ДОУ</w:t>
      </w:r>
      <w:r w:rsidR="00C7565E"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имеется 12 прогулочных площадок. Прогулочные участки </w:t>
      </w:r>
      <w:r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МБДОУ «Детский сад №8 д. Жилина»</w:t>
      </w:r>
      <w:r w:rsidR="00C7565E"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не примыкают непосредственно к магистральным улицам.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Предусмотрен пожарный проезд со всех сторон здания.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Расстояние от стен зданий до внутреннего края проезда не менее 5,0 м и не более 8,0 м.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В соответствии с требованиями Федерального закона «Технический регламент о требованиях пожарной безопасности» (статья 67) ширина проезда составлять не менее 6,0 м (в общую ширину противопожарного проезда).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Участок территории </w:t>
      </w:r>
      <w:r w:rsidR="00AB4F9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МБДОУ «Детский сад №8 д. Жилина» 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огорожен с двумя самостоятельными входами и въездами для автомобилей, один из которых является хозяйственным, обеспечивающим удобную связь с хозяйственной площадкой и загрузочной пищеблока, и кольцевым объездом вокруг здания.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Уровень шума на участках </w:t>
      </w:r>
      <w:r w:rsidR="00AB4F9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МБДОУ «Детский сад №8 д. Жилина» 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не превышает 60 дБА (групповые обращены в сторону, противоположную от источника шума).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Для обслуживающего персонала </w:t>
      </w:r>
      <w:r w:rsidR="00AB4F9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МБДОУ «Детский сад №8 д. Жилина» 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предусмотрены открытые стоянки для временного хранения личного автотранспорта на близлежащей территории общего пользования по расчету 1 машиноместо на 4 человека штата </w:t>
      </w:r>
      <w:r w:rsidR="00AB4F9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МБДОУ «Детский сад №8 д. Жилина» </w:t>
      </w:r>
      <w:r w:rsidRPr="00C7565E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Озеленение и благоустройство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На участке </w:t>
      </w:r>
      <w:r w:rsidR="00AB4F9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МБДОУ «Детский сад №8 д. Жилина» 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обеспечены условия загрузки пищеблока и удаления мусора, кольцевого объезда пожарной машины, а также проезда к главному входу в здание.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В составе участка </w:t>
      </w:r>
      <w:r w:rsidR="00AB4F9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МБДОУ «Детский сад №8 д. Жилина» 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предусмотрен АВТОДРОМ для катания, который оснащен разметкой и знаками для изучения правил дорожного движения.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Озеленение </w:t>
      </w:r>
      <w:r w:rsidR="00AB4F9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территории МБДОУ «Детский сад №8 д. Жилина» 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предусмотрено в виде газонов, посадок деревьев, кустарников и цветников.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Площадь озеленения составляет не менее 50% общей площади участка</w:t>
      </w:r>
      <w:r w:rsidR="00AB4F9C" w:rsidRPr="00AB4F9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</w:t>
      </w:r>
      <w:r w:rsidR="00AB4F9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МБДОУ «Детский сад №8 д. Жилина»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Озелененная часть включать в себя 50% площади площадок 1 младших групп и 30% площади дошкольных групповых площадок.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Участок </w:t>
      </w:r>
      <w:r w:rsidR="00AB4F9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МБДОУ «Детский сад №8 д. Жилина» 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огорожен оградой высотой не менее 2,5 м и полосой зеленых насаждений, проходящей по периметру участка с внутренней стороны.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Полоса зеленых насаждений предусмотрена шириной 1,5 — 3м, выполняется многорядной (2 — 3 ряда) посадкой деревьев и кустарников.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Защитные полосы между элементами участка обеспечиваются санитарные разрывами:</w:t>
      </w:r>
    </w:p>
    <w:p w:rsidR="00C7565E" w:rsidRPr="00C7565E" w:rsidRDefault="00C7565E" w:rsidP="00C756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lastRenderedPageBreak/>
        <w:t>не менее 3 м между групповыми прогулочными площадками, между групповой прогулочной и спортивной площадками;</w:t>
      </w:r>
    </w:p>
    <w:p w:rsidR="00C7565E" w:rsidRPr="00C7565E" w:rsidRDefault="00C7565E" w:rsidP="00C756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не менее 6 м между групповой прогулочной и хозяйственной площадками; между общей спортивной и хозяйственной площадками;</w:t>
      </w:r>
    </w:p>
    <w:p w:rsidR="00C7565E" w:rsidRPr="00C7565E" w:rsidRDefault="00C7565E" w:rsidP="00C756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не менее 2 м между ограждением участка и групповыми прогулочными или общей спортивной площадками.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Деревья высажены не ближе 15 м, кустарник — 5 м от стен здания </w:t>
      </w:r>
      <w:r w:rsidR="00AB4F9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МБДОУ «Детский сад №8 д. Жилина»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Групповые прогулочные площадки ограждены кустарником.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Перепады уровней высотой 0,15 м выполнены в виде откосов с организацией пандусов.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Для устройства твердого покрытия на прогулочных площадках, АВТОДРОМ, спортивной площадке использовано современное покрытие МАСТЕРФАЙБЕР.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На дорожках использована бетонная плитка.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Основной въезд на территорию </w:t>
      </w:r>
      <w:r w:rsidR="00AB4F9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МБДОУ «Детский сад №8 д. Жилина»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, проезды, пешеходные дорожки к детским групповым площадкам, хозяйственный проезд, хоз</w:t>
      </w:r>
      <w:r w:rsidR="009D34EB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.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площадка и контейнерная площадка для сбора мусора имеют асфальтовое покрытие.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Перед теневыми навесами и скамьями </w:t>
      </w:r>
      <w:r w:rsidR="00AB4F9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на 3 площадках 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твердое современное покрытие МАСТЕРФАЙБЕР.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На территории </w:t>
      </w:r>
      <w:r w:rsidR="00AB4F9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МБДОУ «Детский сад №8 д. Жилина» 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выделена игровая и хозяйственная зоны с разграничением соответствующих технологических процессов. Требования к игровой и хозяйственной зонам соответствует СанПиН 2.4.1.3049, пп. 3-4.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Игровая зона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Зона игровой территории </w:t>
      </w:r>
      <w:r w:rsidR="00AB4F9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МБДОУ «Детский сад №8 д. Жилина» 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включает в себя групповые прогулочные площадки, индивидуальные для каждой группы, оснащенные теневыми навесами, общие: спортивную площадку и АВТОДРОМ.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Площадь групповых прогулочных площадок составляет не менее 7,2 м2 на 1 ребенка ясельного возраста и не менее 9,0 м2 на 1 ребенка дошкольного возраста.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На каждой групповой прогулочной площадке предусмотрен теневой навес с деревянным (дощатым) полом, огороженные от ветра с трех сторон. Площадь навеса составляет от 20 до 40 м2. Высота ограждения навеса не менее 1,5 м.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Теневой навес не мешает двигательной активности детей, а также не создает «визуальную тень» для воспитателя, наблюдающего за детьми. Навесы установлены на границе групповой прогулочной площадки.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Навесы сблокированы, но с условием сохранения групповой изоляции площадок.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lastRenderedPageBreak/>
        <w:t>На групповых прогулочных площадках детей в возрасте от 1 года до 3 лет и от 3 до 7 лет установлено различное стационарное игровое оборудование, соответствующее возрастной группе детей.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Требования к оборудованию групповых прогулочных площадок соответствует приложению 1 и 2, ГОСТ Р 52169.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На участке </w:t>
      </w:r>
      <w:r w:rsidR="0001097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МБДОУ «Детский сад №8 д. Жилина» 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размещена общую спортивная площадка площадью 250 м2 вместимостью до 150 мест.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Общая спортивная площадка включает в себя следующие зоны:</w:t>
      </w:r>
    </w:p>
    <w:p w:rsidR="00C7565E" w:rsidRPr="00C7565E" w:rsidRDefault="00C7565E" w:rsidP="00C756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площадка с оборудованием для подвижных игр,</w:t>
      </w:r>
    </w:p>
    <w:p w:rsidR="00C7565E" w:rsidRPr="00C7565E" w:rsidRDefault="00C7565E" w:rsidP="00C756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площадку для командных спортивных игр,</w:t>
      </w:r>
    </w:p>
    <w:p w:rsidR="00C7565E" w:rsidRPr="00C7565E" w:rsidRDefault="00C7565E" w:rsidP="00C756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площадку с гимнастическим оборудованием и спортивными снарядами,</w:t>
      </w:r>
    </w:p>
    <w:p w:rsidR="00C7565E" w:rsidRPr="00C7565E" w:rsidRDefault="00C7565E" w:rsidP="00C756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полосы препятствий.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Габариты площадки для командных игр в составе общей спортивной площадки ориентировочно принимаются 6×9 м.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Площадь площадки для подвижных игр с элементами спорта составляет от 60 до 160 м2.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Площадка может иметь покрытие из современного покрытия МАСТЕРФАЙБЕР.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Пожарная безопасность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Основные принципы обеспечения и требования пожарной безопасности к </w:t>
      </w:r>
      <w:r w:rsidR="0001097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МБДОУ «Детский сад №8 д. Жилина»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принимаются в соответствии с Федеральным законом № 123-ФЗ, Постановлением Правительства РФ № 390 и согласно Сводам правил по системам противопожарной защиты МЧС РФ. В соответствии с этим степень огнестойкости здания </w:t>
      </w:r>
      <w:r w:rsidR="0001097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МБДОУ «Детский сад №8 д. Жилина»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2413"/>
        <w:gridCol w:w="3481"/>
      </w:tblGrid>
      <w:tr w:rsidR="00C7565E" w:rsidRPr="00C7565E" w:rsidTr="00C756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65E" w:rsidRPr="00C7565E" w:rsidRDefault="00C7565E" w:rsidP="0001097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мест в </w:t>
            </w:r>
            <w:r w:rsidR="0001097E">
              <w:rPr>
                <w:rFonts w:ascii="Times New Roman" w:eastAsia="Times New Roman" w:hAnsi="Times New Roman" w:cs="Times New Roman"/>
                <w:color w:val="272626"/>
                <w:sz w:val="28"/>
                <w:szCs w:val="28"/>
                <w:lang w:eastAsia="ru-RU"/>
              </w:rPr>
              <w:t>МБДОУ «Детский сад №8 д. Жилина»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огнестойкости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конструктивной пожарной опасности</w:t>
            </w:r>
          </w:p>
        </w:tc>
      </w:tr>
      <w:tr w:rsidR="00C7565E" w:rsidRPr="00C7565E" w:rsidTr="00C7565E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010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С0</w:t>
            </w:r>
          </w:p>
        </w:tc>
      </w:tr>
      <w:tr w:rsidR="00C7565E" w:rsidRPr="00C7565E" w:rsidTr="00C7565E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65E" w:rsidRPr="00C7565E" w:rsidRDefault="00C7565E" w:rsidP="00C756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С0; С1</w:t>
            </w:r>
          </w:p>
        </w:tc>
      </w:tr>
    </w:tbl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В здании </w:t>
      </w:r>
      <w:r w:rsidR="0001097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МБДОУ «Детский сад №8 д. Жилина» 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I, II степени огнестойкости требуемый предел огнестойкости несущих элементов (R60) обеспечивается с помощью только конструктивной защиты (облицовки, штукатурки, обетонки и т.п.).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Конструкции и ограждение лестниц 3 типа, балконов, эксплуатируемых крыш (в последних — включая утеплитель крыши) выполнена только из негорючих материалов.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Каждая детская ячейка (группа) имеет два автономных эвакуационных выхода. Входные двери детских ячеек для эвакуации имеют ширину проема 1200 мм и уплотняются в притворах. Ширина коридоров на путях эвакуации в </w:t>
      </w:r>
      <w:r w:rsidR="0001097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МБДОУ «Детский сад №8 д. Жилина»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составляет не менее 1.6 м.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lastRenderedPageBreak/>
        <w:t xml:space="preserve">Устройство автоматической пожарной сигнализации </w:t>
      </w:r>
      <w:r w:rsidR="0001097E"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предусмотрено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во всех помещениях, кроме туалетов, душевых, кладовых овощей, охлаждаемых камер, технических помещений исключая </w:t>
      </w:r>
      <w:r w:rsidR="0001097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электрощитовую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. В помещениях </w:t>
      </w:r>
      <w:r w:rsidR="0001097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МБДОУ «Детский сад №8 д. Жилина» 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используются дымовые автоматические пожарные извещатели. Сигнал системы автоматической пожарной сигнализации выводится в помещение охраны и в ближайшую пожарную часть.</w:t>
      </w:r>
    </w:p>
    <w:p w:rsid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Внутренняя отделка, включая покрытие полов на путях эвакуации, в зальных помещениях </w:t>
      </w:r>
      <w:r w:rsidR="0001097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МБДОУ «Детский сад №8 д. Жилина»</w:t>
      </w:r>
      <w:r w:rsidR="0001097E"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(физкультурный, музыкальный зал, кружковое помещение), а также в помещениях, размещаемых в подвале или цоколе здания, выполнено из негорючих или трудногорючих материалов.</w:t>
      </w:r>
    </w:p>
    <w:p w:rsidR="00571778" w:rsidRPr="00C7565E" w:rsidRDefault="00571778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Условия питания и охрана здоровья воспитанников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Питание в </w:t>
      </w:r>
      <w:r w:rsidR="0001097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МБДОУ «Детский сад №8 д. Жилина» </w:t>
      </w: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организованно в соответствии с санитарно-гигиеническими требованиями. Предусмотрено наличие в рационе ребенка свежих овощей и фруктов, мясных и молочных продуктов (ежедневно), рыбы и выпечки. Питание 5 разовое.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Контроль над организацией питания осуществляет медицинская сестра.</w:t>
      </w:r>
    </w:p>
    <w:p w:rsidR="00C7565E" w:rsidRPr="00C7565E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</w:pPr>
      <w:r w:rsidRPr="00C7565E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Информационно-образовательные ресурсы</w:t>
      </w:r>
    </w:p>
    <w:p w:rsidR="00C7565E" w:rsidRPr="003F078D" w:rsidRDefault="00C7565E" w:rsidP="00C75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ДОО осуществлен доступ к информационным системам и информационно-телекоммуникационным сетям:</w:t>
      </w:r>
    </w:p>
    <w:p w:rsidR="00C7565E" w:rsidRPr="003F078D" w:rsidRDefault="0001097E" w:rsidP="003F078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8D">
        <w:rPr>
          <w:rFonts w:ascii="Times New Roman" w:eastAsia="Times New Roman" w:hAnsi="Times New Roman" w:cs="Times New Roman"/>
          <w:sz w:val="28"/>
          <w:szCs w:val="28"/>
          <w:lang w:eastAsia="ru-RU"/>
        </w:rPr>
        <w:t>6 интерактивных досок</w:t>
      </w:r>
      <w:r w:rsidR="00C7565E" w:rsidRPr="003F07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097E" w:rsidRPr="003F078D" w:rsidRDefault="0001097E" w:rsidP="003F078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8D">
        <w:rPr>
          <w:rFonts w:ascii="Times New Roman" w:eastAsia="Times New Roman" w:hAnsi="Times New Roman" w:cs="Times New Roman"/>
          <w:sz w:val="28"/>
          <w:szCs w:val="28"/>
          <w:lang w:eastAsia="ru-RU"/>
        </w:rPr>
        <w:t>1 интерактивная панель;</w:t>
      </w:r>
    </w:p>
    <w:p w:rsidR="00C7565E" w:rsidRPr="003F078D" w:rsidRDefault="00C7565E" w:rsidP="003F078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8D">
        <w:rPr>
          <w:rFonts w:ascii="Times New Roman" w:eastAsia="Times New Roman" w:hAnsi="Times New Roman" w:cs="Times New Roman"/>
          <w:sz w:val="28"/>
          <w:szCs w:val="28"/>
          <w:lang w:eastAsia="ru-RU"/>
        </w:rPr>
        <w:t>1 интерактивная песочница;</w:t>
      </w:r>
    </w:p>
    <w:p w:rsidR="00C7565E" w:rsidRPr="003F078D" w:rsidRDefault="00C7565E" w:rsidP="003F078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8D">
        <w:rPr>
          <w:rFonts w:ascii="Times New Roman" w:eastAsia="Times New Roman" w:hAnsi="Times New Roman" w:cs="Times New Roman"/>
          <w:sz w:val="28"/>
          <w:szCs w:val="28"/>
          <w:lang w:eastAsia="ru-RU"/>
        </w:rPr>
        <w:t>1 интерактивный стол;</w:t>
      </w:r>
    </w:p>
    <w:p w:rsidR="0001097E" w:rsidRPr="003F078D" w:rsidRDefault="0001097E" w:rsidP="003F078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8D">
        <w:rPr>
          <w:rFonts w:ascii="Times New Roman" w:eastAsia="Times New Roman" w:hAnsi="Times New Roman" w:cs="Times New Roman"/>
          <w:sz w:val="28"/>
          <w:szCs w:val="28"/>
          <w:lang w:eastAsia="ru-RU"/>
        </w:rPr>
        <w:t>1 интерактивный пол;</w:t>
      </w:r>
    </w:p>
    <w:p w:rsidR="0001097E" w:rsidRPr="003F078D" w:rsidRDefault="0001097E" w:rsidP="003F078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8D">
        <w:rPr>
          <w:rFonts w:ascii="Times New Roman" w:eastAsia="Times New Roman" w:hAnsi="Times New Roman" w:cs="Times New Roman"/>
          <w:sz w:val="28"/>
          <w:szCs w:val="28"/>
          <w:lang w:eastAsia="ru-RU"/>
        </w:rPr>
        <w:t>1 интерактивное умное зеркало;</w:t>
      </w:r>
    </w:p>
    <w:p w:rsidR="0001097E" w:rsidRPr="003F078D" w:rsidRDefault="0001097E" w:rsidP="003F078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8D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аквоанимаций;</w:t>
      </w:r>
    </w:p>
    <w:p w:rsidR="00C7565E" w:rsidRPr="003F078D" w:rsidRDefault="00480228" w:rsidP="003F078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1097E" w:rsidRPr="003F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компьютеров</w:t>
      </w:r>
      <w:r w:rsidR="00C7565E" w:rsidRPr="003F07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объединенные в локальную сеть;</w:t>
      </w:r>
    </w:p>
    <w:p w:rsidR="00C7565E" w:rsidRPr="003F078D" w:rsidRDefault="00480228" w:rsidP="003F078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8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1097E" w:rsidRPr="003F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ноутбуков</w:t>
      </w:r>
      <w:r w:rsidR="00C7565E" w:rsidRPr="003F07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65E" w:rsidRPr="003F078D" w:rsidRDefault="00480228" w:rsidP="003F078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8D">
        <w:rPr>
          <w:rFonts w:ascii="Times New Roman" w:eastAsia="Times New Roman" w:hAnsi="Times New Roman" w:cs="Times New Roman"/>
          <w:sz w:val="28"/>
          <w:szCs w:val="28"/>
          <w:lang w:eastAsia="ru-RU"/>
        </w:rPr>
        <w:t>1 мультимедийный комплекс,</w:t>
      </w:r>
      <w:r w:rsidR="00C7565E" w:rsidRPr="003F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 в Интернет;</w:t>
      </w:r>
    </w:p>
    <w:p w:rsidR="00C7565E" w:rsidRPr="003F078D" w:rsidRDefault="00480228" w:rsidP="003F078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565E" w:rsidRPr="003F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МФУ;</w:t>
      </w:r>
    </w:p>
    <w:p w:rsidR="0001097E" w:rsidRPr="003F078D" w:rsidRDefault="0001097E" w:rsidP="003F078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8D">
        <w:rPr>
          <w:rFonts w:ascii="Times New Roman" w:eastAsia="Times New Roman" w:hAnsi="Times New Roman" w:cs="Times New Roman"/>
          <w:sz w:val="28"/>
          <w:szCs w:val="28"/>
          <w:lang w:eastAsia="ru-RU"/>
        </w:rPr>
        <w:t>1 цветной принтер;</w:t>
      </w:r>
    </w:p>
    <w:p w:rsidR="0001097E" w:rsidRPr="003F078D" w:rsidRDefault="00480228" w:rsidP="003F078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8D">
        <w:rPr>
          <w:rFonts w:ascii="Times New Roman" w:eastAsia="Times New Roman" w:hAnsi="Times New Roman" w:cs="Times New Roman"/>
          <w:sz w:val="28"/>
          <w:szCs w:val="28"/>
          <w:lang w:eastAsia="ru-RU"/>
        </w:rPr>
        <w:t>1 брошю</w:t>
      </w:r>
      <w:r w:rsidR="0001097E" w:rsidRPr="003F0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ратор;</w:t>
      </w:r>
    </w:p>
    <w:p w:rsidR="0001097E" w:rsidRPr="003F078D" w:rsidRDefault="0001097E" w:rsidP="003F078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570422" w:rsidRPr="003F078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ламинатор;</w:t>
      </w:r>
    </w:p>
    <w:p w:rsidR="0001097E" w:rsidRPr="003F078D" w:rsidRDefault="00480228" w:rsidP="003F078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8D">
        <w:rPr>
          <w:rFonts w:ascii="Times New Roman" w:eastAsia="Times New Roman" w:hAnsi="Times New Roman" w:cs="Times New Roman"/>
          <w:sz w:val="28"/>
          <w:szCs w:val="28"/>
          <w:lang w:eastAsia="ru-RU"/>
        </w:rPr>
        <w:t>16 музыкальных центров (колонки СВ);</w:t>
      </w:r>
    </w:p>
    <w:p w:rsidR="00480228" w:rsidRPr="003F078D" w:rsidRDefault="00480228" w:rsidP="003F078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8D">
        <w:rPr>
          <w:rFonts w:ascii="Times New Roman" w:eastAsia="Times New Roman" w:hAnsi="Times New Roman" w:cs="Times New Roman"/>
          <w:sz w:val="28"/>
          <w:szCs w:val="28"/>
          <w:lang w:eastAsia="ru-RU"/>
        </w:rPr>
        <w:t>3 акустические системы;</w:t>
      </w:r>
    </w:p>
    <w:p w:rsidR="00C7565E" w:rsidRPr="003F078D" w:rsidRDefault="0001097E" w:rsidP="003F078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565E" w:rsidRPr="003F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ж/к цветной телевизо</w:t>
      </w:r>
      <w:r w:rsidR="00570422" w:rsidRPr="003F0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Pr="003F07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5D26" w:rsidRPr="003F078D" w:rsidRDefault="003F078D" w:rsidP="003F078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78D">
        <w:rPr>
          <w:rFonts w:ascii="Times New Roman" w:hAnsi="Times New Roman" w:cs="Times New Roman"/>
          <w:sz w:val="28"/>
          <w:szCs w:val="28"/>
        </w:rPr>
        <w:t>1 микшерный пульт;</w:t>
      </w:r>
    </w:p>
    <w:p w:rsidR="003F078D" w:rsidRPr="003F078D" w:rsidRDefault="003F078D" w:rsidP="003F078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78D">
        <w:rPr>
          <w:rFonts w:ascii="Times New Roman" w:hAnsi="Times New Roman" w:cs="Times New Roman"/>
          <w:sz w:val="28"/>
          <w:szCs w:val="28"/>
        </w:rPr>
        <w:t>4 музыкальных центра (</w:t>
      </w:r>
      <w:r w:rsidRPr="003F078D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3F07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F078D" w:rsidRPr="003F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AC5"/>
    <w:multiLevelType w:val="multilevel"/>
    <w:tmpl w:val="AFAA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6395F"/>
    <w:multiLevelType w:val="hybridMultilevel"/>
    <w:tmpl w:val="4EF2EDC8"/>
    <w:lvl w:ilvl="0" w:tplc="E6062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B5BBC"/>
    <w:multiLevelType w:val="multilevel"/>
    <w:tmpl w:val="08D8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F5365"/>
    <w:multiLevelType w:val="multilevel"/>
    <w:tmpl w:val="165E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7368E"/>
    <w:multiLevelType w:val="multilevel"/>
    <w:tmpl w:val="6ACE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01351C"/>
    <w:multiLevelType w:val="multilevel"/>
    <w:tmpl w:val="4CE8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CB4CEC"/>
    <w:multiLevelType w:val="multilevel"/>
    <w:tmpl w:val="590E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7F"/>
    <w:rsid w:val="0001097E"/>
    <w:rsid w:val="0018032B"/>
    <w:rsid w:val="002319F6"/>
    <w:rsid w:val="003F078D"/>
    <w:rsid w:val="00480228"/>
    <w:rsid w:val="00570422"/>
    <w:rsid w:val="00571778"/>
    <w:rsid w:val="006B5D26"/>
    <w:rsid w:val="009D34EB"/>
    <w:rsid w:val="00AB4F9C"/>
    <w:rsid w:val="00C7565E"/>
    <w:rsid w:val="00D0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12EB6-554D-4943-A270-AC4F988F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5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565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DS1</cp:lastModifiedBy>
  <cp:revision>7</cp:revision>
  <dcterms:created xsi:type="dcterms:W3CDTF">2021-11-19T05:04:00Z</dcterms:created>
  <dcterms:modified xsi:type="dcterms:W3CDTF">2021-12-09T12:31:00Z</dcterms:modified>
</cp:coreProperties>
</file>